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000000">
      <w:pPr>
        <w:spacing w:after="0"/>
        <w:jc w:val="center"/>
        <w:rPr>
          <w:b/>
          <w:sz w:val="24"/>
          <w:szCs w:val="24"/>
        </w:rPr>
      </w:pPr>
      <w:r>
        <w:rPr>
          <w:b/>
          <w:sz w:val="24"/>
          <w:szCs w:val="24"/>
        </w:rPr>
        <w:t>Project Design Phase</w:t>
      </w:r>
    </w:p>
    <w:p w14:paraId="2594CB9D" w14:textId="77777777" w:rsidR="004360B1" w:rsidRDefault="00000000">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000000">
            <w:r>
              <w:t>Date</w:t>
            </w:r>
          </w:p>
        </w:tc>
        <w:tc>
          <w:tcPr>
            <w:tcW w:w="4508" w:type="dxa"/>
          </w:tcPr>
          <w:p w14:paraId="6C6AD7EB" w14:textId="0BF8A2B2" w:rsidR="004360B1" w:rsidRDefault="00383494">
            <w:r>
              <w:t xml:space="preserve">23 June </w:t>
            </w:r>
            <w:r w:rsidR="00CD4BE3">
              <w:t>2025</w:t>
            </w:r>
          </w:p>
        </w:tc>
      </w:tr>
      <w:tr w:rsidR="00745AC9" w14:paraId="7890E6B7" w14:textId="77777777">
        <w:tc>
          <w:tcPr>
            <w:tcW w:w="4508" w:type="dxa"/>
          </w:tcPr>
          <w:p w14:paraId="0C019381" w14:textId="77777777" w:rsidR="00745AC9" w:rsidRDefault="00745AC9" w:rsidP="00745AC9">
            <w:r>
              <w:t>Team ID</w:t>
            </w:r>
          </w:p>
        </w:tc>
        <w:tc>
          <w:tcPr>
            <w:tcW w:w="4508" w:type="dxa"/>
          </w:tcPr>
          <w:p w14:paraId="3384612E" w14:textId="4229B7C3" w:rsidR="00745AC9" w:rsidRPr="00745AC9" w:rsidRDefault="00745AC9" w:rsidP="00745AC9">
            <w:pPr>
              <w:rPr>
                <w:rFonts w:asciiTheme="minorHAnsi" w:hAnsiTheme="minorHAnsi" w:cstheme="minorHAnsi"/>
              </w:rPr>
            </w:pPr>
            <w:r w:rsidRPr="00745AC9">
              <w:rPr>
                <w:rFonts w:asciiTheme="minorHAnsi" w:hAnsiTheme="minorHAnsi" w:cstheme="minorHAnsi"/>
              </w:rPr>
              <w:t>LTVIP2025TMID31510</w:t>
            </w:r>
          </w:p>
        </w:tc>
      </w:tr>
      <w:tr w:rsidR="00745AC9" w14:paraId="51E034FC" w14:textId="77777777">
        <w:tc>
          <w:tcPr>
            <w:tcW w:w="4508" w:type="dxa"/>
          </w:tcPr>
          <w:p w14:paraId="69F005D8" w14:textId="77777777" w:rsidR="00745AC9" w:rsidRDefault="00745AC9" w:rsidP="00745AC9">
            <w:r>
              <w:t>Project Name</w:t>
            </w:r>
          </w:p>
        </w:tc>
        <w:tc>
          <w:tcPr>
            <w:tcW w:w="4508" w:type="dxa"/>
          </w:tcPr>
          <w:p w14:paraId="381D29FA" w14:textId="11F1586F" w:rsidR="00745AC9" w:rsidRDefault="00745AC9" w:rsidP="00745AC9">
            <w:r w:rsidRPr="00435DD2">
              <w:t>Airlines Management System</w:t>
            </w:r>
          </w:p>
        </w:tc>
      </w:tr>
      <w:tr w:rsidR="004360B1" w14:paraId="22167E14" w14:textId="77777777">
        <w:tc>
          <w:tcPr>
            <w:tcW w:w="4508" w:type="dxa"/>
          </w:tcPr>
          <w:p w14:paraId="215D873C" w14:textId="77777777" w:rsidR="004360B1" w:rsidRDefault="00000000">
            <w:r>
              <w:t>Maximum Marks</w:t>
            </w:r>
          </w:p>
        </w:tc>
        <w:tc>
          <w:tcPr>
            <w:tcW w:w="4508" w:type="dxa"/>
          </w:tcPr>
          <w:p w14:paraId="1C19BA8D" w14:textId="77777777" w:rsidR="004360B1" w:rsidRDefault="00000000">
            <w:r>
              <w:t>2 Marks</w:t>
            </w:r>
          </w:p>
        </w:tc>
      </w:tr>
    </w:tbl>
    <w:p w14:paraId="53EF8A59" w14:textId="77777777" w:rsidR="004360B1" w:rsidRDefault="004360B1">
      <w:pPr>
        <w:rPr>
          <w:b/>
        </w:rPr>
      </w:pPr>
    </w:p>
    <w:p w14:paraId="00B02E11" w14:textId="1D185EAD" w:rsidR="00745AC9" w:rsidRPr="00275AFC" w:rsidRDefault="00745AC9" w:rsidP="00745AC9">
      <w:pPr>
        <w:pStyle w:val="Heading2"/>
        <w:rPr>
          <w:sz w:val="24"/>
          <w:szCs w:val="24"/>
        </w:rPr>
      </w:pPr>
      <w:r w:rsidRPr="00275AFC">
        <w:rPr>
          <w:sz w:val="24"/>
          <w:szCs w:val="24"/>
        </w:rPr>
        <w:t>Problem–Solution Fit Template for</w:t>
      </w:r>
      <w:r w:rsidRPr="00275AFC">
        <w:rPr>
          <w:rStyle w:val="apple-converted-space"/>
          <w:sz w:val="24"/>
          <w:szCs w:val="24"/>
        </w:rPr>
        <w:t> </w:t>
      </w:r>
      <w:r w:rsidR="006370F2" w:rsidRPr="00275AFC">
        <w:rPr>
          <w:sz w:val="24"/>
          <w:szCs w:val="24"/>
        </w:rPr>
        <w:t>Airlines Management System</w:t>
      </w:r>
      <w:r w:rsidR="006370F2" w:rsidRPr="00275AFC">
        <w:rPr>
          <w:sz w:val="24"/>
          <w:szCs w:val="24"/>
        </w:rPr>
        <w:t>:</w:t>
      </w:r>
    </w:p>
    <w:p w14:paraId="660A8A81" w14:textId="5728DE53" w:rsidR="00745AC9" w:rsidRPr="008C11F0" w:rsidRDefault="00745AC9" w:rsidP="008C11F0">
      <w:r w:rsidRPr="008C11F0">
        <w:t>The Problem–Solution Fit in the Airlines Management domain focuses on identifying operational gaps and logistical challenges faced by airlines in handling flight bookings, crew assignments, passenger communication, and scheduling. This framework ensures your proposed Salesforce-based Airlines Management System directly addresses those inefficiencies and delivers a solution that fits the workflow of airline staff, schedulers, and passengers.</w:t>
      </w:r>
    </w:p>
    <w:p w14:paraId="3D705CE1" w14:textId="77777777" w:rsidR="00745AC9" w:rsidRPr="00275AFC" w:rsidRDefault="00745AC9" w:rsidP="00745AC9">
      <w:pPr>
        <w:pStyle w:val="Heading3"/>
        <w:rPr>
          <w:sz w:val="24"/>
          <w:szCs w:val="24"/>
        </w:rPr>
      </w:pPr>
      <w:r w:rsidRPr="00275AFC">
        <w:rPr>
          <w:sz w:val="24"/>
          <w:szCs w:val="24"/>
        </w:rPr>
        <w:t>Purpose:</w:t>
      </w:r>
    </w:p>
    <w:p w14:paraId="1AA7F616" w14:textId="25F9BD9C" w:rsidR="00745AC9" w:rsidRDefault="00745AC9" w:rsidP="00745AC9">
      <w:pPr>
        <w:pStyle w:val="p1"/>
        <w:numPr>
          <w:ilvl w:val="0"/>
          <w:numId w:val="3"/>
        </w:numPr>
      </w:pPr>
      <w:r>
        <w:rPr>
          <w:rStyle w:val="s1"/>
        </w:rPr>
        <w:t xml:space="preserve">Address real-world inefficiencies in </w:t>
      </w:r>
      <w:r>
        <w:rPr>
          <w:b/>
          <w:bCs/>
        </w:rPr>
        <w:t>flight booking, crew assignment, flight status updates, and passenger coordination</w:t>
      </w:r>
      <w:r>
        <w:rPr>
          <w:rStyle w:val="s1"/>
        </w:rPr>
        <w:t xml:space="preserve"> within airline operations.</w:t>
      </w:r>
    </w:p>
    <w:p w14:paraId="3898755F" w14:textId="6D0CB9FD" w:rsidR="00745AC9" w:rsidRDefault="00745AC9" w:rsidP="00745AC9">
      <w:pPr>
        <w:pStyle w:val="p1"/>
        <w:numPr>
          <w:ilvl w:val="0"/>
          <w:numId w:val="3"/>
        </w:numPr>
      </w:pPr>
      <w:r>
        <w:t xml:space="preserve">Improve </w:t>
      </w:r>
      <w:r>
        <w:rPr>
          <w:rStyle w:val="s1"/>
          <w:b/>
          <w:bCs/>
        </w:rPr>
        <w:t>user adoption</w:t>
      </w:r>
      <w:r>
        <w:t xml:space="preserve"> by aligning the system’s features with how </w:t>
      </w:r>
      <w:r>
        <w:rPr>
          <w:rStyle w:val="s1"/>
          <w:b/>
          <w:bCs/>
        </w:rPr>
        <w:t>airline staff, passengers, and administrators</w:t>
      </w:r>
      <w:r>
        <w:t xml:space="preserve"> currently work (manual assignments, outdated systems, etc.).</w:t>
      </w:r>
    </w:p>
    <w:p w14:paraId="4BDB8D03" w14:textId="12A57254" w:rsidR="00745AC9" w:rsidRDefault="00745AC9" w:rsidP="00745AC9">
      <w:pPr>
        <w:pStyle w:val="p1"/>
        <w:numPr>
          <w:ilvl w:val="0"/>
          <w:numId w:val="3"/>
        </w:numPr>
      </w:pPr>
      <w:r>
        <w:t xml:space="preserve">Enhance </w:t>
      </w:r>
      <w:r>
        <w:rPr>
          <w:rStyle w:val="s1"/>
          <w:b/>
          <w:bCs/>
        </w:rPr>
        <w:t>decision-making</w:t>
      </w:r>
      <w:r>
        <w:t xml:space="preserve"> by identifying and surfacing </w:t>
      </w:r>
      <w:r>
        <w:rPr>
          <w:rStyle w:val="s1"/>
          <w:b/>
          <w:bCs/>
        </w:rPr>
        <w:t>key operational triggers</w:t>
      </w:r>
      <w:r>
        <w:t xml:space="preserve"> like crew availability, flight delays, and overbooking risks—then resolving them through real-time alerts, dashboards, and automation.</w:t>
      </w:r>
    </w:p>
    <w:p w14:paraId="186ADF36" w14:textId="7CAE74F0" w:rsidR="004360B1" w:rsidRDefault="00000000" w:rsidP="00A43759">
      <w:pPr>
        <w:rPr>
          <w:b/>
        </w:rPr>
      </w:pPr>
      <w:r w:rsidRPr="00275AFC">
        <w:rPr>
          <w:b/>
          <w:sz w:val="24"/>
          <w:szCs w:val="24"/>
        </w:rPr>
        <w:t>Template:</w:t>
      </w:r>
      <w:r w:rsidR="00A43759" w:rsidRPr="00A43759">
        <w:rPr>
          <w:noProof/>
        </w:rPr>
        <w:t xml:space="preserve"> </w:t>
      </w:r>
      <w:r w:rsidR="00A43759" w:rsidRPr="00A43759">
        <w:rPr>
          <w:b/>
        </w:rPr>
        <w:drawing>
          <wp:inline distT="0" distB="0" distL="0" distR="0" wp14:anchorId="67A3E155" wp14:editId="4C1B509A">
            <wp:extent cx="5731179" cy="3179805"/>
            <wp:effectExtent l="0" t="0" r="0" b="0"/>
            <wp:docPr id="154372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25253" name=""/>
                    <pic:cNvPicPr/>
                  </pic:nvPicPr>
                  <pic:blipFill>
                    <a:blip r:embed="rId6"/>
                    <a:stretch>
                      <a:fillRect/>
                    </a:stretch>
                  </pic:blipFill>
                  <pic:spPr>
                    <a:xfrm>
                      <a:off x="0" y="0"/>
                      <a:ext cx="5731179" cy="3179805"/>
                    </a:xfrm>
                    <a:prstGeom prst="rect">
                      <a:avLst/>
                    </a:prstGeom>
                  </pic:spPr>
                </pic:pic>
              </a:graphicData>
            </a:graphic>
          </wp:inline>
        </w:drawing>
      </w:r>
    </w:p>
    <w:p w14:paraId="25019308" w14:textId="6FC117B6" w:rsidR="00114229" w:rsidRDefault="00114229">
      <w:pPr>
        <w:rPr>
          <w:b/>
        </w:rPr>
      </w:pPr>
    </w:p>
    <w:p w14:paraId="1C9683D8" w14:textId="515041B4" w:rsidR="004360B1" w:rsidRPr="006801BE" w:rsidRDefault="004360B1" w:rsidP="006801BE"/>
    <w:sectPr w:rsidR="004360B1" w:rsidRPr="006801BE">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F3EEE536-1458-084A-938F-C7846AE580BE}"/>
  </w:font>
  <w:font w:name="Times New Roman">
    <w:panose1 w:val="02020603050405020304"/>
    <w:charset w:val="00"/>
    <w:family w:val="roman"/>
    <w:pitch w:val="variable"/>
    <w:sig w:usb0="E0002EFF" w:usb1="C000785B" w:usb2="00000009" w:usb3="00000000" w:csb0="000001FF" w:csb1="00000000"/>
    <w:embedRegular r:id="rId2" w:fontKey="{34ACDBE5-CB7A-734C-B745-0FB5A57A8EB7}"/>
    <w:embedBold r:id="rId3" w:fontKey="{CF328FD0-0441-174C-9056-2FD2A5B7832F}"/>
  </w:font>
  <w:font w:name="Courier New">
    <w:panose1 w:val="02070309020205020404"/>
    <w:charset w:val="00"/>
    <w:family w:val="modern"/>
    <w:pitch w:val="fixed"/>
    <w:sig w:usb0="E0002AFF" w:usb1="C0007843" w:usb2="00000009" w:usb3="00000000" w:csb0="000001FF" w:csb1="00000000"/>
    <w:embedRegular r:id="rId4" w:fontKey="{A2D7E097-E5F1-B448-A16E-2B97644D427B}"/>
  </w:font>
  <w:font w:name="Wingdings">
    <w:panose1 w:val="05000000000000000000"/>
    <w:charset w:val="4D"/>
    <w:family w:val="decorative"/>
    <w:pitch w:val="variable"/>
    <w:sig w:usb0="00000003" w:usb1="00000000" w:usb2="00000000" w:usb3="00000000" w:csb0="80000001" w:csb1="00000000"/>
    <w:embedRegular r:id="rId5" w:fontKey="{F777512F-67D3-5245-9A4A-CBEFA56784EA}"/>
  </w:font>
  <w:font w:name="Noto Sans Symbols">
    <w:altName w:val="Calibri"/>
    <w:charset w:val="00"/>
    <w:family w:val="auto"/>
    <w:pitch w:val="default"/>
    <w:embedRegular r:id="rId6" w:fontKey="{67B9088C-4B69-914C-B3F1-41D5E0D3820B}"/>
  </w:font>
  <w:font w:name="Calibri">
    <w:panose1 w:val="020F0502020204030204"/>
    <w:charset w:val="00"/>
    <w:family w:val="swiss"/>
    <w:pitch w:val="variable"/>
    <w:sig w:usb0="E4002EFF" w:usb1="C200247B" w:usb2="00000009" w:usb3="00000000" w:csb0="000001FF" w:csb1="00000000"/>
    <w:embedRegular r:id="rId7" w:fontKey="{212297BE-8B3E-E44A-95B9-E247850EAD51}"/>
    <w:embedBold r:id="rId8" w:fontKey="{70B9FE6F-2D93-AE42-959E-6480E4695EB0}"/>
  </w:font>
  <w:font w:name="Georgia">
    <w:panose1 w:val="02040502050405020303"/>
    <w:charset w:val="00"/>
    <w:family w:val="roman"/>
    <w:pitch w:val="variable"/>
    <w:sig w:usb0="00000287" w:usb1="00000000" w:usb2="00000000" w:usb3="00000000" w:csb0="0000009F" w:csb1="00000000"/>
    <w:embedRegular r:id="rId9" w:fontKey="{498C9871-408E-434D-A715-2F17FF3AC9D3}"/>
    <w:embedItalic r:id="rId10" w:fontKey="{0D1D2738-AD85-0E4A-8A47-B29BB215631E}"/>
  </w:font>
  <w:font w:name="Calibri Light">
    <w:panose1 w:val="020F0302020204030204"/>
    <w:charset w:val="00"/>
    <w:family w:val="swiss"/>
    <w:pitch w:val="variable"/>
    <w:sig w:usb0="E4002EFF" w:usb1="C200247B" w:usb2="00000009" w:usb3="00000000" w:csb0="000001FF" w:csb1="00000000"/>
    <w:embedRegular r:id="rId11" w:fontKey="{19ABD773-B21E-A044-BDEB-5BE9618A71C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B193C"/>
    <w:multiLevelType w:val="multilevel"/>
    <w:tmpl w:val="B374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2"/>
  </w:num>
  <w:num w:numId="2" w16cid:durableId="1399742601">
    <w:abstractNumId w:val="1"/>
  </w:num>
  <w:num w:numId="3" w16cid:durableId="16511319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114229"/>
    <w:rsid w:val="00275AFC"/>
    <w:rsid w:val="00383494"/>
    <w:rsid w:val="004360B1"/>
    <w:rsid w:val="005902FC"/>
    <w:rsid w:val="006370F2"/>
    <w:rsid w:val="006778F6"/>
    <w:rsid w:val="006801BE"/>
    <w:rsid w:val="00745AC9"/>
    <w:rsid w:val="0081759A"/>
    <w:rsid w:val="008C11F0"/>
    <w:rsid w:val="00A33440"/>
    <w:rsid w:val="00A43759"/>
    <w:rsid w:val="00B560A4"/>
    <w:rsid w:val="00B9099E"/>
    <w:rsid w:val="00CD4BE3"/>
    <w:rsid w:val="00CE15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customStyle="1" w:styleId="p1">
    <w:name w:val="p1"/>
    <w:basedOn w:val="Normal"/>
    <w:rsid w:val="00745AC9"/>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s1">
    <w:name w:val="s1"/>
    <w:basedOn w:val="DefaultParagraphFont"/>
    <w:rsid w:val="00745AC9"/>
  </w:style>
  <w:style w:type="character" w:customStyle="1" w:styleId="apple-converted-space">
    <w:name w:val="apple-converted-space"/>
    <w:basedOn w:val="DefaultParagraphFont"/>
    <w:rsid w:val="00745AC9"/>
  </w:style>
  <w:style w:type="paragraph" w:customStyle="1" w:styleId="p2">
    <w:name w:val="p2"/>
    <w:basedOn w:val="Normal"/>
    <w:rsid w:val="00745AC9"/>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p3">
    <w:name w:val="p3"/>
    <w:basedOn w:val="Normal"/>
    <w:rsid w:val="00745AC9"/>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s2">
    <w:name w:val="s2"/>
    <w:basedOn w:val="DefaultParagraphFont"/>
    <w:rsid w:val="00745A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1601495">
      <w:bodyDiv w:val="1"/>
      <w:marLeft w:val="0"/>
      <w:marRight w:val="0"/>
      <w:marTop w:val="0"/>
      <w:marBottom w:val="0"/>
      <w:divBdr>
        <w:top w:val="none" w:sz="0" w:space="0" w:color="auto"/>
        <w:left w:val="none" w:sz="0" w:space="0" w:color="auto"/>
        <w:bottom w:val="none" w:sz="0" w:space="0" w:color="auto"/>
        <w:right w:val="none" w:sz="0" w:space="0" w:color="auto"/>
      </w:divBdr>
    </w:div>
    <w:div w:id="674186700">
      <w:bodyDiv w:val="1"/>
      <w:marLeft w:val="0"/>
      <w:marRight w:val="0"/>
      <w:marTop w:val="0"/>
      <w:marBottom w:val="0"/>
      <w:divBdr>
        <w:top w:val="none" w:sz="0" w:space="0" w:color="auto"/>
        <w:left w:val="none" w:sz="0" w:space="0" w:color="auto"/>
        <w:bottom w:val="none" w:sz="0" w:space="0" w:color="auto"/>
        <w:right w:val="none" w:sz="0" w:space="0" w:color="auto"/>
      </w:divBdr>
    </w:div>
    <w:div w:id="8080902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Pages>
  <Words>183</Words>
  <Characters>1045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Tilak J</cp:lastModifiedBy>
  <cp:revision>11</cp:revision>
  <cp:lastPrinted>2025-06-26T18:20:00Z</cp:lastPrinted>
  <dcterms:created xsi:type="dcterms:W3CDTF">2022-10-03T08:04:00Z</dcterms:created>
  <dcterms:modified xsi:type="dcterms:W3CDTF">2025-06-30T09:43:00Z</dcterms:modified>
</cp:coreProperties>
</file>